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029E9" w:rsidP="24A4A712" w:rsidRDefault="3420CBD1" w14:paraId="0A85487C" w14:textId="4F129530">
      <w:pPr>
        <w:spacing w:line="276" w:lineRule="auto"/>
      </w:pPr>
      <w:r w:rsidRPr="24A4A712">
        <w:rPr>
          <w:rFonts w:ascii="Aptos" w:hAnsi="Aptos" w:eastAsia="Aptos" w:cs="Aptos"/>
          <w:color w:val="000000" w:themeColor="text1"/>
        </w:rPr>
        <w:t>PRESS RELEASE</w:t>
      </w:r>
    </w:p>
    <w:p w:rsidR="00C029E9" w:rsidP="24A4A712" w:rsidRDefault="3420CBD1" w14:paraId="2EB4E45E" w14:textId="1D249FE1">
      <w:pPr>
        <w:spacing w:line="276" w:lineRule="auto"/>
      </w:pPr>
      <w:r w:rsidRPr="24A4A712">
        <w:rPr>
          <w:rFonts w:ascii="Aptos" w:hAnsi="Aptos" w:eastAsia="Aptos" w:cs="Aptos"/>
          <w:color w:val="000000" w:themeColor="text1"/>
        </w:rPr>
        <w:t>FOR IMMEDIATE RELEASE</w:t>
      </w:r>
    </w:p>
    <w:p w:rsidR="00C029E9" w:rsidP="24A4A712" w:rsidRDefault="3420CBD1" w14:paraId="6D354B29" w14:textId="0C9C8794">
      <w:pPr>
        <w:spacing w:line="276" w:lineRule="auto"/>
      </w:pPr>
      <w:r w:rsidRPr="24A4A712">
        <w:rPr>
          <w:rFonts w:ascii="Aptos" w:hAnsi="Aptos" w:eastAsia="Aptos" w:cs="Aptos"/>
          <w:color w:val="000000" w:themeColor="text1"/>
        </w:rPr>
        <w:t>IMPACK Celebrates 25 Years of Innovation with a New Brand Image</w:t>
      </w:r>
    </w:p>
    <w:p w:rsidR="00C029E9" w:rsidP="24A4A712" w:rsidRDefault="3420CBD1" w14:paraId="737E3953" w14:textId="54EE5051">
      <w:pPr>
        <w:spacing w:line="276" w:lineRule="auto"/>
      </w:pPr>
      <w:r w:rsidRPr="24A4A712">
        <w:rPr>
          <w:rFonts w:ascii="Aptos" w:hAnsi="Aptos" w:eastAsia="Aptos" w:cs="Aptos"/>
          <w:i/>
          <w:iCs/>
          <w:color w:val="000000" w:themeColor="text1"/>
        </w:rPr>
        <w:t>Inspired by its engineering heritage and collaborative spirit, IMPACK unveils a refreshed look that reflects its history and ambitions for the future.</w:t>
      </w:r>
    </w:p>
    <w:p w:rsidR="00C029E9" w:rsidP="24A4A712" w:rsidRDefault="3420CBD1" w14:paraId="7153B4EB" w14:textId="2D375625">
      <w:pPr>
        <w:spacing w:line="276" w:lineRule="auto"/>
      </w:pPr>
      <w:r w:rsidRPr="24A4A712">
        <w:rPr>
          <w:rFonts w:ascii="Aptos" w:hAnsi="Aptos" w:eastAsia="Aptos" w:cs="Aptos"/>
          <w:color w:val="000000" w:themeColor="text1"/>
        </w:rPr>
        <w:t>St-Jacques, Quebec – November 2026 – IMPACK, a Canadian engineering company specializing in folder-gluer peripheral equipment, celebrates its 25th anniversary with the unveiling of a new brand image that reflects its evolution, engineering expertise, and the values that have shaped its success.</w:t>
      </w:r>
    </w:p>
    <w:p w:rsidR="00C029E9" w:rsidP="24A4A712" w:rsidRDefault="3420CBD1" w14:paraId="098CC80A" w14:textId="41096EBA">
      <w:pPr>
        <w:spacing w:line="276" w:lineRule="auto"/>
      </w:pPr>
      <w:r w:rsidRPr="24A4A712">
        <w:rPr>
          <w:rFonts w:ascii="Aptos" w:hAnsi="Aptos" w:eastAsia="Aptos" w:cs="Aptos"/>
          <w:color w:val="000000" w:themeColor="text1"/>
        </w:rPr>
        <w:t>Founded by a small team of passionate inventors and engineers determined to improve end-of-line productivity, IMPACK has grown into an internationally recognized provider of innovative solutions for packaging producers. Throughout its history, curiosity, collaboration, and practical problem-solving have remained at the heart of its approach.</w:t>
      </w:r>
    </w:p>
    <w:p w:rsidR="00C029E9" w:rsidP="24A4A712" w:rsidRDefault="3420CBD1" w14:paraId="2EB3D11C" w14:textId="71303E5F">
      <w:pPr>
        <w:spacing w:line="276" w:lineRule="auto"/>
      </w:pPr>
      <w:r w:rsidRPr="24A4A712">
        <w:rPr>
          <w:rFonts w:ascii="Aptos" w:hAnsi="Aptos" w:eastAsia="Aptos" w:cs="Aptos"/>
          <w:color w:val="000000" w:themeColor="text1"/>
          <w:u w:val="single"/>
        </w:rPr>
        <w:t>Inspired by Engineering, Driven by People</w:t>
      </w:r>
    </w:p>
    <w:p w:rsidR="3B9893F1" w:rsidP="5DF9C4CE" w:rsidRDefault="3B9893F1" w14:paraId="322680A6" w14:textId="108B70DF">
      <w:pPr>
        <w:spacing w:line="276" w:lineRule="auto"/>
      </w:pPr>
      <w:r w:rsidRPr="5DF9C4CE" w:rsidR="3B9893F1">
        <w:rPr>
          <w:rFonts w:ascii="Aptos" w:hAnsi="Aptos" w:eastAsia="Aptos" w:cs="Aptos"/>
          <w:color w:val="000000" w:themeColor="text1" w:themeTint="FF" w:themeShade="FF"/>
        </w:rPr>
        <w:t>The new brand image draws inspiration directly from IMPACK's machines. A custom-designed typeface incorporates the distinctive angles, proportions, and geometric details found in its equipment, reflecting the precision and quality of its engineering.</w:t>
      </w:r>
    </w:p>
    <w:p w:rsidR="00C029E9" w:rsidP="24A4A712" w:rsidRDefault="3420CBD1" w14:paraId="30D59267" w14:textId="32FC7CE9">
      <w:pPr>
        <w:spacing w:line="276" w:lineRule="auto"/>
      </w:pPr>
      <w:r w:rsidRPr="24A4A712">
        <w:rPr>
          <w:rFonts w:ascii="Aptos" w:hAnsi="Aptos" w:eastAsia="Aptos" w:cs="Aptos"/>
          <w:color w:val="000000" w:themeColor="text1"/>
        </w:rPr>
        <w:t>The new symbol, featuring two paths converging in an upward movement, represents collaboration and progress. Its fluid curves evoke the movement of cartons through IMPACK machines, emphasizing efficiency and ergonomics.</w:t>
      </w:r>
    </w:p>
    <w:p w:rsidR="00C029E9" w:rsidP="24A4A712" w:rsidRDefault="3420CBD1" w14:paraId="7644F3F5" w14:textId="21E41CF9">
      <w:pPr>
        <w:spacing w:line="276" w:lineRule="auto"/>
      </w:pPr>
      <w:r w:rsidRPr="23B35B6C">
        <w:rPr>
          <w:rFonts w:ascii="Aptos" w:hAnsi="Aptos" w:eastAsia="Aptos" w:cs="Aptos"/>
          <w:color w:val="000000" w:themeColor="text1"/>
        </w:rPr>
        <w:t>“Organic yet engineered, much like our machines," says Mathieu Tremblay, Managing Director at IMPACK.</w:t>
      </w:r>
    </w:p>
    <w:p w:rsidR="00C029E9" w:rsidP="24A4A712" w:rsidRDefault="3420CBD1" w14:paraId="67F836ED" w14:textId="6AC020BC">
      <w:pPr>
        <w:spacing w:line="276" w:lineRule="auto"/>
      </w:pPr>
      <w:r w:rsidRPr="24A4A712">
        <w:rPr>
          <w:rFonts w:ascii="Aptos" w:hAnsi="Aptos" w:eastAsia="Aptos" w:cs="Aptos"/>
          <w:color w:val="000000" w:themeColor="text1"/>
        </w:rPr>
        <w:t>A vibrant colour palette of royal blue and orange completes the refreshed look, expressing optimism and forward-thinking innovation.</w:t>
      </w:r>
    </w:p>
    <w:p w:rsidR="00C029E9" w:rsidP="24A4A712" w:rsidRDefault="3420CBD1" w14:paraId="5571B845" w14:textId="07B865D4">
      <w:pPr>
        <w:spacing w:line="276" w:lineRule="auto"/>
      </w:pPr>
      <w:r w:rsidRPr="5DF9C4CE" w:rsidR="3B9893F1">
        <w:rPr>
          <w:rFonts w:ascii="Aptos" w:hAnsi="Aptos" w:eastAsia="Aptos" w:cs="Aptos"/>
          <w:color w:val="000000" w:themeColor="text1" w:themeTint="FF" w:themeShade="FF"/>
        </w:rPr>
        <w:t>More than a visual transformation, the rebrand celebrates the ingenuity, collaborative relationships, and determination to challenge conventional thinking that have defined IMPACK for 25 years.</w:t>
      </w:r>
    </w:p>
    <w:p w:rsidR="5BFC1498" w:rsidP="5DF9C4CE" w:rsidRDefault="5BFC1498" w14:paraId="105EE4AB" w14:textId="3897C2C0">
      <w:pPr>
        <w:spacing w:before="0" w:beforeAutospacing="off" w:after="160" w:afterAutospacing="off" w:line="276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CB59411" w:rsidR="0C54417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“Throughout the process, we kept asking one question: would our team recognize themselves in it? So we involved many of our people. The result truly reflects who we are.” - David Leblanc, Director of Engineering</w:t>
      </w:r>
    </w:p>
    <w:p w:rsidR="5BFC1498" w:rsidP="5DF9C4CE" w:rsidRDefault="5BFC1498" w14:paraId="69F3B2BE" w14:textId="153C0C88">
      <w:pPr>
        <w:spacing w:before="0" w:beforeAutospacing="off" w:after="160" w:afterAutospacing="off" w:line="276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DF9C4CE" w:rsidR="5BFC149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“My hope is that our new visual identity gives people a glimpse of the IMPACK I know—our dedication to our craft, our determination to solve client problems, our honest straight-forward approach to relationships, and above all, the spirit of collaboration and comradery that brings it all together.” - Fawn Alleyne, Director of Marketing</w:t>
      </w:r>
    </w:p>
    <w:p w:rsidR="00C029E9" w:rsidP="24A4A712" w:rsidRDefault="3420CBD1" w14:paraId="45D2B796" w14:textId="4B3C7DBA">
      <w:pPr>
        <w:spacing w:line="276" w:lineRule="auto"/>
      </w:pPr>
      <w:r w:rsidRPr="24A4A712">
        <w:rPr>
          <w:rFonts w:ascii="Aptos" w:hAnsi="Aptos" w:eastAsia="Aptos" w:cs="Aptos"/>
          <w:color w:val="000000" w:themeColor="text1"/>
        </w:rPr>
        <w:t>As the company looks ahead, it remains committed to developing practical automation solutions that help packaging producers improve productivity and meet evolving industry demands.</w:t>
      </w:r>
    </w:p>
    <w:p w:rsidR="00C029E9" w:rsidP="24A4A712" w:rsidRDefault="3420CBD1" w14:paraId="40040B28" w14:textId="467784FB">
      <w:pPr>
        <w:spacing w:line="276" w:lineRule="auto"/>
      </w:pPr>
      <w:r w:rsidRPr="24A4A712">
        <w:rPr>
          <w:rFonts w:ascii="Aptos" w:hAnsi="Aptos" w:eastAsia="Aptos" w:cs="Aptos"/>
          <w:color w:val="000000" w:themeColor="text1"/>
        </w:rPr>
        <w:t xml:space="preserve"> </w:t>
      </w:r>
    </w:p>
    <w:p w:rsidR="00C029E9" w:rsidP="24A4A712" w:rsidRDefault="3420CBD1" w14:paraId="17C152CC" w14:textId="4A6B960A">
      <w:pPr>
        <w:spacing w:line="276" w:lineRule="auto"/>
      </w:pPr>
      <w:r w:rsidRPr="24A4A712">
        <w:rPr>
          <w:rFonts w:ascii="Aptos" w:hAnsi="Aptos" w:eastAsia="Aptos" w:cs="Aptos"/>
          <w:color w:val="000000" w:themeColor="text1"/>
        </w:rPr>
        <w:t>The same drive to innovate, but with a new look.</w:t>
      </w:r>
    </w:p>
    <w:p w:rsidR="00C029E9" w:rsidP="24A4A712" w:rsidRDefault="3420CBD1" w14:paraId="400283D6" w14:textId="5F74A57C">
      <w:pPr>
        <w:spacing w:line="276" w:lineRule="auto"/>
      </w:pPr>
      <w:r w:rsidRPr="24A4A712">
        <w:rPr>
          <w:rFonts w:ascii="Aptos" w:hAnsi="Aptos" w:eastAsia="Aptos" w:cs="Aptos"/>
          <w:color w:val="000000" w:themeColor="text1"/>
        </w:rPr>
        <w:t>---</w:t>
      </w:r>
    </w:p>
    <w:p w:rsidR="00C029E9" w:rsidP="24A4A712" w:rsidRDefault="3420CBD1" w14:paraId="015FA5D0" w14:textId="4A3BA09E">
      <w:pPr>
        <w:spacing w:line="276" w:lineRule="auto"/>
      </w:pPr>
      <w:r w:rsidRPr="24A4A712">
        <w:rPr>
          <w:rFonts w:ascii="Aptos" w:hAnsi="Aptos" w:eastAsia="Aptos" w:cs="Aptos"/>
          <w:color w:val="000000" w:themeColor="text1"/>
        </w:rPr>
        <w:t>About IMPACK</w:t>
      </w:r>
    </w:p>
    <w:p w:rsidR="00C029E9" w:rsidP="24A4A712" w:rsidRDefault="52AC5814" w14:paraId="1386BC86" w14:textId="63FDB34A">
      <w:pPr>
        <w:spacing w:line="276" w:lineRule="auto"/>
      </w:pPr>
      <w:r w:rsidRPr="72CDBAF4">
        <w:rPr>
          <w:rFonts w:ascii="Aptos" w:hAnsi="Aptos" w:eastAsia="Aptos" w:cs="Aptos"/>
          <w:color w:val="000000" w:themeColor="text1"/>
        </w:rPr>
        <w:t xml:space="preserve">IMPACK is a Canadian engineering company designing and manufacturing folder-gluer peripheral </w:t>
      </w:r>
      <w:r w:rsidRPr="72CDBAF4" w:rsidR="4B085F82">
        <w:rPr>
          <w:rFonts w:ascii="Aptos" w:hAnsi="Aptos" w:eastAsia="Aptos" w:cs="Aptos"/>
          <w:color w:val="000000" w:themeColor="text1"/>
        </w:rPr>
        <w:t>automated machines</w:t>
      </w:r>
      <w:r w:rsidRPr="72CDBAF4">
        <w:rPr>
          <w:rFonts w:ascii="Aptos" w:hAnsi="Aptos" w:eastAsia="Aptos" w:cs="Aptos"/>
          <w:color w:val="000000" w:themeColor="text1"/>
        </w:rPr>
        <w:t xml:space="preserve"> for folding carton and corrugated packaging producers. For 25 years, IMPACK has developed solutions that eliminate bottlenecks, improve ergonomics, and increase end-of-line productivity.</w:t>
      </w:r>
    </w:p>
    <w:p w:rsidR="00C029E9" w:rsidRDefault="00C029E9" w14:paraId="2C078E63" w14:textId="47E51755"/>
    <w:sectPr w:rsidR="00C029E9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407D3FA"/>
    <w:rsid w:val="00374610"/>
    <w:rsid w:val="00C029E9"/>
    <w:rsid w:val="00C659E6"/>
    <w:rsid w:val="0C544178"/>
    <w:rsid w:val="20736D87"/>
    <w:rsid w:val="23B35B6C"/>
    <w:rsid w:val="24A4A712"/>
    <w:rsid w:val="3420CBD1"/>
    <w:rsid w:val="3B9893F1"/>
    <w:rsid w:val="4B085F82"/>
    <w:rsid w:val="4CB59411"/>
    <w:rsid w:val="52AC5814"/>
    <w:rsid w:val="5407D3FA"/>
    <w:rsid w:val="5BFC1498"/>
    <w:rsid w:val="5DF9C4CE"/>
    <w:rsid w:val="72CDB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0F78D2D"/>
  <w15:chartTrackingRefBased/>
  <w15:docId w15:val="{F31064C1-3051-438B-8D5E-3AF60FB4D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4be2bd5-61b0-4750-8948-3eeafd7fc45d">
      <Terms xmlns="http://schemas.microsoft.com/office/infopath/2007/PartnerControls"/>
    </lcf76f155ced4ddcb4097134ff3c332f>
    <TaxCatchAll xmlns="8c3330f8-7624-4426-9d7d-de568d3211e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0D565CF9AEAE4F9C3F134F7D0A58DB" ma:contentTypeVersion="16" ma:contentTypeDescription="Create a new document." ma:contentTypeScope="" ma:versionID="e0ab69377ac5d81c54f3cf110439c2cf">
  <xsd:schema xmlns:xsd="http://www.w3.org/2001/XMLSchema" xmlns:xs="http://www.w3.org/2001/XMLSchema" xmlns:p="http://schemas.microsoft.com/office/2006/metadata/properties" xmlns:ns2="34be2bd5-61b0-4750-8948-3eeafd7fc45d" xmlns:ns3="8c3330f8-7624-4426-9d7d-de568d3211e0" targetNamespace="http://schemas.microsoft.com/office/2006/metadata/properties" ma:root="true" ma:fieldsID="f4588262e26b153f0ef066b7ac109032" ns2:_="" ns3:_="">
    <xsd:import namespace="34be2bd5-61b0-4750-8948-3eeafd7fc45d"/>
    <xsd:import namespace="8c3330f8-7624-4426-9d7d-de568d3211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be2bd5-61b0-4750-8948-3eeafd7fc4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c254922-dc6d-42d2-9e08-9d678ba09c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3330f8-7624-4426-9d7d-de568d3211e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6a9f2af-acba-4dc2-a522-0e132f63fdda}" ma:internalName="TaxCatchAll" ma:showField="CatchAllData" ma:web="8c3330f8-7624-4426-9d7d-de568d3211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8DB9002-0B3D-4271-9CF6-C8B9B492EF66}">
  <ds:schemaRefs>
    <ds:schemaRef ds:uri="http://schemas.microsoft.com/office/2006/metadata/properties"/>
    <ds:schemaRef ds:uri="http://schemas.microsoft.com/office/infopath/2007/PartnerControls"/>
    <ds:schemaRef ds:uri="34be2bd5-61b0-4750-8948-3eeafd7fc45d"/>
    <ds:schemaRef ds:uri="8c3330f8-7624-4426-9d7d-de568d3211e0"/>
  </ds:schemaRefs>
</ds:datastoreItem>
</file>

<file path=customXml/itemProps2.xml><?xml version="1.0" encoding="utf-8"?>
<ds:datastoreItem xmlns:ds="http://schemas.openxmlformats.org/officeDocument/2006/customXml" ds:itemID="{694E39FD-89E0-45AD-85C2-2FD00B8D44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C942A3-ED81-4574-8F7C-E51A831409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be2bd5-61b0-4750-8948-3eeafd7fc45d"/>
    <ds:schemaRef ds:uri="8c3330f8-7624-4426-9d7d-de568d3211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Jennyfer Monette</dc:creator>
  <keywords/>
  <dc:description/>
  <lastModifiedBy>Jennyfer Monette</lastModifiedBy>
  <revision>3</revision>
  <dcterms:created xsi:type="dcterms:W3CDTF">2026-10-23T15:09:00.0000000Z</dcterms:created>
  <dcterms:modified xsi:type="dcterms:W3CDTF">2026-10-27T17:28:17.7138596Z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0x010100CC0D565CF9AEAE4F9C3F134F7D0A58DB</vt:lpwstr>
  </property>
  <property fmtid="{D5CDD505-2E9C-101B-9397-08002B2CF9AE}" pid="3" name="MediaServiceImageTags">
    <vt:lpwstr/>
  </property>
</Properties>
</file>