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59806C9D" w:rsidP="2A18AC5B" w:rsidRDefault="59806C9D" w14:paraId="572A1D75" w14:textId="51F91FC2">
      <w:pPr>
        <w:pStyle w:val="Heading1"/>
        <w:spacing w:before="360" w:beforeAutospacing="off" w:after="80" w:afterAutospacing="off" w:line="557" w:lineRule="auto"/>
      </w:pPr>
      <w:r w:rsidRPr="2A18AC5B" w:rsidR="59806C9D">
        <w:rPr>
          <w:rFonts w:ascii="Aptos" w:hAnsi="Aptos" w:eastAsia="Aptos" w:cs="Aptos"/>
          <w:b w:val="1"/>
          <w:bCs w:val="1"/>
          <w:noProof w:val="0"/>
          <w:color w:val="0F4761" w:themeColor="accent1" w:themeTint="FF" w:themeShade="BF"/>
          <w:sz w:val="48"/>
          <w:szCs w:val="48"/>
          <w:lang w:val="de-DE"/>
        </w:rPr>
        <w:t>IMPACK und Smurfit Westrock: Fast 20 Jahre Zusammenarbeit und mehr als 145 installierte Maschinen</w:t>
      </w:r>
    </w:p>
    <w:p w:rsidR="59806C9D" w:rsidP="2A18AC5B" w:rsidRDefault="59806C9D" w14:paraId="798DDED9" w14:textId="012B1D3C">
      <w:pPr>
        <w:spacing w:before="240" w:beforeAutospacing="off" w:after="240" w:afterAutospacing="off" w:line="278" w:lineRule="auto"/>
      </w:pPr>
      <w:r w:rsidRPr="2A18AC5B" w:rsidR="59806C9D">
        <w:rPr>
          <w:rFonts w:ascii="Aptos" w:hAnsi="Aptos" w:eastAsia="Aptos" w:cs="Aptos"/>
          <w:b w:val="1"/>
          <w:bCs w:val="1"/>
          <w:noProof w:val="0"/>
          <w:color w:val="000000" w:themeColor="text1" w:themeTint="FF" w:themeShade="FF"/>
          <w:sz w:val="24"/>
          <w:szCs w:val="24"/>
          <w:lang w:val="de-DE"/>
        </w:rPr>
        <w:t>Saint-Jacques, Quebec – 8. Juli 2026</w:t>
      </w:r>
      <w:r w:rsidRPr="2A18AC5B" w:rsidR="59806C9D">
        <w:rPr>
          <w:rFonts w:ascii="Aptos" w:hAnsi="Aptos" w:eastAsia="Aptos" w:cs="Aptos"/>
          <w:noProof w:val="0"/>
          <w:color w:val="000000" w:themeColor="text1" w:themeTint="FF" w:themeShade="FF"/>
          <w:sz w:val="24"/>
          <w:szCs w:val="24"/>
          <w:lang w:val="de-DE"/>
        </w:rPr>
        <w:t xml:space="preserve"> – IMPACK ist stolz darauf, auf fast zwei Jahrzehnte der Zusammenarbeit mit </w:t>
      </w:r>
      <w:r w:rsidRPr="2A18AC5B" w:rsidR="59806C9D">
        <w:rPr>
          <w:rFonts w:ascii="Aptos" w:hAnsi="Aptos" w:eastAsia="Aptos" w:cs="Aptos"/>
          <w:b w:val="1"/>
          <w:bCs w:val="1"/>
          <w:noProof w:val="0"/>
          <w:color w:val="000000" w:themeColor="text1" w:themeTint="FF" w:themeShade="FF"/>
          <w:sz w:val="24"/>
          <w:szCs w:val="24"/>
          <w:lang w:val="de-DE"/>
        </w:rPr>
        <w:t>Smurfit Westrock</w:t>
      </w:r>
      <w:r w:rsidRPr="2A18AC5B" w:rsidR="59806C9D">
        <w:rPr>
          <w:rFonts w:ascii="Aptos" w:hAnsi="Aptos" w:eastAsia="Aptos" w:cs="Aptos"/>
          <w:noProof w:val="0"/>
          <w:color w:val="000000" w:themeColor="text1" w:themeTint="FF" w:themeShade="FF"/>
          <w:sz w:val="24"/>
          <w:szCs w:val="24"/>
          <w:lang w:val="de-DE"/>
        </w:rPr>
        <w:t xml:space="preserve"> zurückzublicken, einem der weltweit führenden Anbieter von papierbasierten Verpackungslösungen.</w:t>
      </w:r>
    </w:p>
    <w:p w:rsidR="59806C9D" w:rsidP="2A18AC5B" w:rsidRDefault="59806C9D" w14:paraId="1215F952" w14:textId="23D1CFD5">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
        </w:rPr>
        <w:t>Seit 2007 arbeiten die beiden Unternehmen zusammen, um die Fertigungseffizienz durch innovative Automatisierungslösungen, zuverlässige Technologie und Ausrüstung zu verbessern, die darauf ausgelegt ist, die anspruchsvollen Anforderungen der Verpackungsindustrie zu erfüllen.</w:t>
      </w:r>
    </w:p>
    <w:p w:rsidR="59806C9D" w:rsidP="2A18AC5B" w:rsidRDefault="59806C9D" w14:paraId="3FAE6F0C" w14:textId="45B43E10">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DE"/>
        </w:rPr>
        <w:t>In den letzten zwei Jahrzehnten wurden mehr als 145 IMPACK-Maschinen in den Werken von Smurfit Westrock eingesetzt, was den Wert widerspiegelt, den sie weiterhin für die Produktionsabläufe liefern.</w:t>
      </w:r>
    </w:p>
    <w:p w:rsidR="59806C9D" w:rsidP="2A18AC5B" w:rsidRDefault="59806C9D" w14:paraId="2CC7CBAC" w14:textId="02EA0D74">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
        </w:rPr>
        <w:t>Zu den am weitesten verbreiteten Lösungen gehören der ERGOSA-Packer und der MFA-Chargenwender, die dazu beitragen, die End-of-Line-Prozesse an Faltschachtelklebemaschinen zu optimieren, indem sie manuelle Handhabung reduzieren, die Ergonomie am Arbeitsplatz verbessern und die Gesamtproduktivität steigern.</w:t>
      </w:r>
    </w:p>
    <w:p w:rsidR="59806C9D" w:rsidP="2A18AC5B" w:rsidRDefault="59806C9D" w14:paraId="14748B51" w14:textId="771ABECC">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DE"/>
        </w:rPr>
        <w:t>Über die Anzahl der Installationen hinaus spiegelt die Partnerschaft ein gemeinsames Engagement für kontinuierliche Verbesserung, Innovation und operative Exzellenz wider. Da sich die Verpackungsindustrie ständig weiterentwickelt, freut sich IMPACK darauf, diese Zusammenarbeit zu stärken und die zukünftigen Automatisierungsinitiativen von Smurfit Westrock zu unterstützen.</w:t>
      </w:r>
    </w:p>
    <w:p w:rsidR="59806C9D" w:rsidP="2A18AC5B" w:rsidRDefault="59806C9D" w14:paraId="73D82CC1" w14:textId="376CE488">
      <w:pPr>
        <w:pStyle w:val="Heading2"/>
        <w:spacing w:before="299" w:beforeAutospacing="off" w:after="299" w:afterAutospacing="off" w:line="418" w:lineRule="auto"/>
      </w:pPr>
      <w:r w:rsidRPr="2A18AC5B" w:rsidR="59806C9D">
        <w:rPr>
          <w:rFonts w:ascii="Aptos" w:hAnsi="Aptos" w:eastAsia="Aptos" w:cs="Aptos"/>
          <w:b w:val="1"/>
          <w:bCs w:val="1"/>
          <w:noProof w:val="0"/>
          <w:color w:val="0F4761" w:themeColor="accent1" w:themeTint="FF" w:themeShade="BF"/>
          <w:sz w:val="36"/>
          <w:szCs w:val="36"/>
          <w:lang w:val="de"/>
        </w:rPr>
        <w:t>Unterstützung der Automatisierungsprojekte von morgen</w:t>
      </w:r>
    </w:p>
    <w:p w:rsidR="59806C9D" w:rsidP="2A18AC5B" w:rsidRDefault="59806C9D" w14:paraId="619B7721" w14:textId="6718C794">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
        </w:rPr>
        <w:t>Hersteller, die ihre Faltschachtelklebemaschinen-Prozesse optimieren, die Produktivität steigern und die manuelle Handhabung reduzieren möchten, sind eingeladen, das IMPACK-Team zu kontaktieren, um zu erfahren, wie die Automatisierungslösungen des Unternehmens dazu beitragen können, ihre Produktionsziele zu erreichen.</w:t>
      </w:r>
    </w:p>
    <w:p w:rsidR="59806C9D" w:rsidP="2A18AC5B" w:rsidRDefault="59806C9D" w14:paraId="7F2C9ABA" w14:textId="010287BA">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en-US"/>
        </w:rPr>
        <w:t xml:space="preserve"> </w:t>
      </w:r>
    </w:p>
    <w:p w:rsidR="59806C9D" w:rsidP="2A18AC5B" w:rsidRDefault="59806C9D" w14:paraId="15722B14" w14:textId="7B9B9554">
      <w:pPr>
        <w:spacing w:before="0" w:beforeAutospacing="off" w:after="160" w:afterAutospacing="off" w:line="278" w:lineRule="auto"/>
        <w:rPr>
          <w:rFonts w:ascii="Helvetica Neue" w:hAnsi="Helvetica Neue" w:eastAsia="Helvetica Neue" w:cs="Helvetica Neue"/>
          <w:b w:val="1"/>
          <w:bCs w:val="1"/>
          <w:noProof w:val="0"/>
          <w:color w:val="000000" w:themeColor="text1" w:themeTint="FF" w:themeShade="FF"/>
          <w:sz w:val="24"/>
          <w:szCs w:val="24"/>
          <w:lang w:val="de"/>
        </w:rPr>
      </w:pPr>
      <w:r w:rsidRPr="2A18AC5B" w:rsidR="59806C9D">
        <w:rPr>
          <w:rFonts w:ascii="Helvetica Neue" w:hAnsi="Helvetica Neue" w:eastAsia="Helvetica Neue" w:cs="Helvetica Neue"/>
          <w:b w:val="1"/>
          <w:bCs w:val="1"/>
          <w:noProof w:val="0"/>
          <w:color w:val="000000" w:themeColor="text1" w:themeTint="FF" w:themeShade="FF"/>
          <w:sz w:val="24"/>
          <w:szCs w:val="24"/>
          <w:lang w:val="de"/>
        </w:rPr>
        <w:t>Für Medienanfragen kontaktieren Sie bitte:</w:t>
      </w:r>
      <w:r>
        <w:br/>
      </w:r>
      <w:r>
        <w:br/>
      </w:r>
    </w:p>
    <w:p w:rsidR="59806C9D" w:rsidP="2A18AC5B" w:rsidRDefault="59806C9D" w14:paraId="6093FB60" w14:textId="1A65A811">
      <w:pPr>
        <w:spacing w:before="0" w:beforeAutospacing="off" w:after="160" w:afterAutospacing="off" w:line="278" w:lineRule="auto"/>
      </w:pPr>
      <w:r w:rsidRPr="2A18AC5B" w:rsidR="59806C9D">
        <w:rPr>
          <w:rFonts w:ascii="Helvetica Neue" w:hAnsi="Helvetica Neue" w:eastAsia="Helvetica Neue" w:cs="Helvetica Neue"/>
          <w:noProof w:val="0"/>
          <w:color w:val="000000" w:themeColor="text1" w:themeTint="FF" w:themeShade="FF"/>
          <w:sz w:val="24"/>
          <w:szCs w:val="24"/>
          <w:lang w:val="de"/>
        </w:rPr>
        <w:t>Fawn Alleyne</w:t>
      </w:r>
    </w:p>
    <w:p w:rsidR="137FED73" w:rsidP="2A18AC5B" w:rsidRDefault="137FED73" w14:paraId="1BCB10E7" w14:textId="7467CEA3">
      <w:pPr>
        <w:spacing w:before="0" w:beforeAutospacing="off" w:after="160" w:afterAutospacing="off" w:line="278" w:lineRule="auto"/>
      </w:pPr>
      <w:r w:rsidRPr="2A18AC5B" w:rsidR="137FED73">
        <w:rPr>
          <w:rFonts w:ascii="Helvetica Neue" w:hAnsi="Helvetica Neue" w:eastAsia="Helvetica Neue" w:cs="Helvetica Neue"/>
          <w:noProof w:val="0"/>
          <w:color w:val="000000" w:themeColor="text1" w:themeTint="FF" w:themeShade="FF"/>
          <w:sz w:val="24"/>
          <w:szCs w:val="24"/>
          <w:lang w:val="de-DE"/>
        </w:rPr>
        <w:t>Direktor für Marketing</w:t>
      </w:r>
      <w:r>
        <w:br/>
      </w:r>
      <w:r w:rsidRPr="2A18AC5B" w:rsidR="59806C9D">
        <w:rPr>
          <w:rFonts w:ascii="Helvetica Neue" w:hAnsi="Helvetica Neue" w:eastAsia="Helvetica Neue" w:cs="Helvetica Neue"/>
          <w:noProof w:val="0"/>
          <w:color w:val="000000" w:themeColor="text1" w:themeTint="FF" w:themeShade="FF"/>
          <w:sz w:val="24"/>
          <w:szCs w:val="24"/>
          <w:lang w:val="de"/>
        </w:rPr>
        <w:t>+1 450-839-7272</w:t>
      </w:r>
    </w:p>
    <w:p w:rsidR="59806C9D" w:rsidP="2A18AC5B" w:rsidRDefault="59806C9D" w14:paraId="5428D6AC" w14:textId="7A3D92F2">
      <w:pPr>
        <w:spacing w:before="0" w:beforeAutospacing="off" w:after="160" w:afterAutospacing="off" w:line="278" w:lineRule="auto"/>
      </w:pPr>
      <w:hyperlink r:id="R93672895f56c451e">
        <w:r w:rsidRPr="2A18AC5B" w:rsidR="59806C9D">
          <w:rPr>
            <w:rStyle w:val="Hyperlink"/>
            <w:noProof w:val="0"/>
            <w:color w:val="96607D"/>
            <w:lang w:val="de"/>
          </w:rPr>
          <w:t>marketing@impack.ca</w:t>
        </w:r>
      </w:hyperlink>
    </w:p>
    <w:p w:rsidR="59806C9D" w:rsidP="2A18AC5B" w:rsidRDefault="59806C9D" w14:paraId="68CCA88D" w14:textId="1D697A32">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en-US"/>
        </w:rPr>
        <w:t xml:space="preserve"> </w:t>
      </w:r>
    </w:p>
    <w:p w:rsidR="59806C9D" w:rsidP="2A18AC5B" w:rsidRDefault="59806C9D" w14:paraId="53EBFD1B" w14:textId="61AF10D0">
      <w:pPr>
        <w:pStyle w:val="Heading2"/>
        <w:spacing w:before="299" w:beforeAutospacing="off" w:after="299" w:afterAutospacing="off" w:line="418" w:lineRule="auto"/>
      </w:pPr>
      <w:r w:rsidRPr="2A18AC5B" w:rsidR="59806C9D">
        <w:rPr>
          <w:rFonts w:ascii="Aptos" w:hAnsi="Aptos" w:eastAsia="Aptos" w:cs="Aptos"/>
          <w:b w:val="1"/>
          <w:bCs w:val="1"/>
          <w:noProof w:val="0"/>
          <w:color w:val="0F4761" w:themeColor="accent1" w:themeTint="FF" w:themeShade="BF"/>
          <w:sz w:val="36"/>
          <w:szCs w:val="36"/>
          <w:lang w:val="de"/>
        </w:rPr>
        <w:t>ÜBER IMPACK</w:t>
      </w:r>
    </w:p>
    <w:p w:rsidR="59806C9D" w:rsidP="2A18AC5B" w:rsidRDefault="59806C9D" w14:paraId="57834F90" w14:textId="0D87EB9B">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
        </w:rPr>
        <w:t>Seit 25 Jahren ist IMPACK auf die Entwicklung und Herstellung innovativer Automatisierungslösungen für End-of-Line-Prozesse an Faltschachtelklebemaschinen in der Faltschachtel- und Wellpappenverpackungsindustrie spezialisiert. Durch die Analyse von Produktionslinien und das Verständnis der betrieblichen Herausforderungen der Hersteller entwickeln die Ingenieure des Unternehmens Lösungen, die Engpässe beseitigen, die Ergonomie verbessern und die Produktivität steigern.</w:t>
      </w:r>
    </w:p>
    <w:p w:rsidR="59806C9D" w:rsidP="2A18AC5B" w:rsidRDefault="59806C9D" w14:paraId="72DEAB20" w14:textId="021AF38E">
      <w:pPr>
        <w:pStyle w:val="Heading2"/>
        <w:spacing w:before="299" w:beforeAutospacing="off" w:after="299" w:afterAutospacing="off" w:line="418" w:lineRule="auto"/>
      </w:pPr>
      <w:r w:rsidRPr="2A18AC5B" w:rsidR="59806C9D">
        <w:rPr>
          <w:rFonts w:ascii="Aptos" w:hAnsi="Aptos" w:eastAsia="Aptos" w:cs="Aptos"/>
          <w:b w:val="1"/>
          <w:bCs w:val="1"/>
          <w:noProof w:val="0"/>
          <w:color w:val="0F4761" w:themeColor="accent1" w:themeTint="FF" w:themeShade="BF"/>
          <w:sz w:val="36"/>
          <w:szCs w:val="36"/>
          <w:lang w:val="de-DE"/>
        </w:rPr>
        <w:t>Über Smurfit Westrock</w:t>
      </w:r>
    </w:p>
    <w:p w:rsidR="59806C9D" w:rsidP="2A18AC5B" w:rsidRDefault="59806C9D" w14:paraId="676040FE" w14:textId="1DFB7EE5">
      <w:pPr>
        <w:spacing w:before="240" w:beforeAutospacing="off" w:after="240" w:afterAutospacing="off" w:line="278" w:lineRule="auto"/>
      </w:pPr>
      <w:r w:rsidRPr="2A18AC5B" w:rsidR="59806C9D">
        <w:rPr>
          <w:rFonts w:ascii="Aptos" w:hAnsi="Aptos" w:eastAsia="Aptos" w:cs="Aptos"/>
          <w:noProof w:val="0"/>
          <w:color w:val="000000" w:themeColor="text1" w:themeTint="FF" w:themeShade="FF"/>
          <w:sz w:val="24"/>
          <w:szCs w:val="24"/>
          <w:lang w:val="de-DE"/>
        </w:rPr>
        <w:t xml:space="preserve">Smurfit Westrock ist einer der weltweit führenden Anbieter von papierbasierten Verpackungslösungen und beschäftigt rund </w:t>
      </w:r>
      <w:r w:rsidRPr="2A18AC5B" w:rsidR="59806C9D">
        <w:rPr>
          <w:rFonts w:ascii="Aptos" w:hAnsi="Aptos" w:eastAsia="Aptos" w:cs="Aptos"/>
          <w:b w:val="1"/>
          <w:bCs w:val="1"/>
          <w:noProof w:val="0"/>
          <w:color w:val="000000" w:themeColor="text1" w:themeTint="FF" w:themeShade="FF"/>
          <w:sz w:val="24"/>
          <w:szCs w:val="24"/>
          <w:lang w:val="de-DE"/>
        </w:rPr>
        <w:t>100.000 Mitarbeiter in 40 Ländern</w:t>
      </w:r>
      <w:r w:rsidRPr="2A18AC5B" w:rsidR="59806C9D">
        <w:rPr>
          <w:rFonts w:ascii="Aptos" w:hAnsi="Aptos" w:eastAsia="Aptos" w:cs="Aptos"/>
          <w:noProof w:val="0"/>
          <w:color w:val="000000" w:themeColor="text1" w:themeTint="FF" w:themeShade="FF"/>
          <w:sz w:val="24"/>
          <w:szCs w:val="24"/>
          <w:lang w:val="de-DE"/>
        </w:rPr>
        <w:t>. Das Unternehmen bedient Kunden weltweit mit innovativen und nachhaltigen Verpackungslösungen.</w:t>
      </w:r>
    </w:p>
    <w:p w:rsidR="2A18AC5B" w:rsidP="2A18AC5B" w:rsidRDefault="2A18AC5B" w14:paraId="290E6B1D" w14:textId="31D64C38">
      <w:pPr>
        <w:spacing w:before="240" w:beforeAutospacing="off" w:after="240" w:afterAutospacing="off"/>
        <w:rPr>
          <w:rFonts w:ascii="Aptos" w:hAnsi="Aptos" w:eastAsia="Aptos" w:cs="Aptos"/>
          <w:noProof w:val="0"/>
          <w:sz w:val="24"/>
          <w:szCs w:val="24"/>
          <w:lang w:val="fr-FR"/>
        </w:rPr>
      </w:pPr>
    </w:p>
    <w:p w:rsidR="79583786" w:rsidP="728F1189" w:rsidRDefault="79583786" w14:paraId="1BE07A70" w14:textId="6979C5C7">
      <w:pPr>
        <w:spacing w:before="240" w:beforeAutospacing="off" w:after="240" w:afterAutospacing="off"/>
      </w:pPr>
      <w:hyperlink r:id="R1fc1a7cdac344e74">
        <w:r w:rsidRPr="3F042DF4" w:rsidR="4EDBCCA1">
          <w:rPr>
            <w:rStyle w:val="Hyperlink"/>
            <w:b w:val="1"/>
            <w:bCs w:val="1"/>
            <w:noProof w:val="0"/>
            <w:lang w:val="fr-FR"/>
          </w:rPr>
          <w:t>www.smurfit</w:t>
        </w:r>
        <w:r w:rsidRPr="3F042DF4" w:rsidR="63C5BD56">
          <w:rPr>
            <w:rStyle w:val="Hyperlink"/>
            <w:b w:val="1"/>
            <w:bCs w:val="1"/>
            <w:noProof w:val="0"/>
            <w:lang w:val="fr-FR"/>
          </w:rPr>
          <w:t>w</w:t>
        </w:r>
        <w:r w:rsidRPr="3F042DF4" w:rsidR="6365FFE3">
          <w:rPr>
            <w:rStyle w:val="Hyperlink"/>
            <w:b w:val="1"/>
            <w:bCs w:val="1"/>
            <w:noProof w:val="0"/>
            <w:lang w:val="fr-FR"/>
          </w:rPr>
          <w:t>estrock</w:t>
        </w:r>
        <w:r w:rsidRPr="3F042DF4" w:rsidR="4EDBCCA1">
          <w:rPr>
            <w:rStyle w:val="Hyperlink"/>
            <w:b w:val="1"/>
            <w:bCs w:val="1"/>
            <w:noProof w:val="0"/>
            <w:lang w:val="fr-FR"/>
          </w:rPr>
          <w:t>.com</w:t>
        </w:r>
      </w:hyperlink>
    </w:p>
    <w:p w:rsidR="728F1189" w:rsidP="728F1189" w:rsidRDefault="728F1189" w14:paraId="45D03E90" w14:textId="1B0A529C">
      <w:pPr>
        <w:pStyle w:val="Normal"/>
        <w:rPr>
          <w:b w:val="0"/>
          <w:bCs w:val="0"/>
          <w:i w:val="0"/>
          <w:iCs w:val="0"/>
          <w:caps w:val="0"/>
          <w:smallCaps w:val="0"/>
          <w:noProof w:val="0"/>
          <w:lang w:val="fr-FR"/>
        </w:rPr>
      </w:pPr>
    </w:p>
    <w:p w:rsidR="728F1189" w:rsidP="728F1189" w:rsidRDefault="728F1189" w14:paraId="6C65D5D7" w14:textId="447A74AB">
      <w:pPr>
        <w:shd w:val="clear" w:color="auto" w:fill="FFFFFF" w:themeFill="background1"/>
        <w:spacing w:before="0" w:beforeAutospacing="off"/>
        <w:rPr>
          <w:b w:val="0"/>
          <w:bCs w:val="0"/>
          <w:i w:val="0"/>
          <w:iCs w:val="0"/>
          <w:caps w:val="0"/>
          <w:smallCaps w:val="0"/>
          <w:strike w:val="0"/>
          <w:dstrike w:val="0"/>
          <w:noProof w:val="0"/>
          <w:lang w:val="fr-FR"/>
        </w:rPr>
      </w:pPr>
    </w:p>
    <w:p w:rsidR="38CEA881" w:rsidP="728F1189" w:rsidRDefault="38CEA881" w14:paraId="3E99958E" w14:textId="05BDB939">
      <w:pPr>
        <w:shd w:val="clear" w:color="auto" w:fill="FFFFFF" w:themeFill="background1"/>
        <w:spacing w:before="0" w:beforeAutospacing="off"/>
        <w:rPr>
          <w:b w:val="1"/>
          <w:bCs w:val="1"/>
          <w:i w:val="0"/>
          <w:iCs w:val="0"/>
          <w:caps w:val="0"/>
          <w:smallCaps w:val="0"/>
          <w:strike w:val="0"/>
          <w:dstrike w:val="0"/>
          <w:noProof w:val="0"/>
          <w:sz w:val="28"/>
          <w:szCs w:val="28"/>
          <w:lang w:val="fr-FR"/>
        </w:rPr>
      </w:pPr>
      <w:r w:rsidRPr="728F1189" w:rsidR="38CEA881">
        <w:rPr>
          <w:b w:val="1"/>
          <w:bCs w:val="1"/>
          <w:i w:val="0"/>
          <w:iCs w:val="0"/>
          <w:caps w:val="0"/>
          <w:smallCaps w:val="0"/>
          <w:strike w:val="0"/>
          <w:dstrike w:val="0"/>
          <w:noProof w:val="0"/>
          <w:sz w:val="28"/>
          <w:szCs w:val="28"/>
          <w:lang w:val="fr-FR"/>
        </w:rPr>
        <w:t>Pictures options:</w:t>
      </w:r>
    </w:p>
    <w:p w:rsidR="0A6F4882" w:rsidP="728F1189" w:rsidRDefault="0A6F4882" w14:paraId="39B9E746" w14:textId="4F5A3D38">
      <w:pPr>
        <w:pStyle w:val="Normal"/>
        <w:shd w:val="clear" w:color="auto" w:fill="FFFFFF" w:themeFill="background1"/>
        <w:spacing w:before="0" w:beforeAutospacing="off"/>
      </w:pPr>
      <w:r w:rsidR="0A6F4882">
        <w:drawing>
          <wp:inline wp14:editId="70540BD8" wp14:anchorId="47DCFF82">
            <wp:extent cx="2337944" cy="1295400"/>
            <wp:effectExtent l="0" t="0" r="0" b="0"/>
            <wp:docPr id="158598295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5982950" name="Picture 1585982950"/>
                    <pic:cNvPicPr/>
                  </pic:nvPicPr>
                  <pic:blipFill>
                    <a:blip xmlns:r="http://schemas.openxmlformats.org/officeDocument/2006/relationships" r:embed="rId1779990878">
                      <a:extLst>
                        <a:ext uri="{28A0092B-C50C-407E-A947-70E740481C1C}">
                          <a14:useLocalDpi xmlns:a14="http://schemas.microsoft.com/office/drawing/2010/main"/>
                        </a:ext>
                      </a:extLst>
                    </a:blip>
                    <a:stretch>
                      <a:fillRect/>
                    </a:stretch>
                  </pic:blipFill>
                  <pic:spPr>
                    <a:xfrm rot="0">
                      <a:off x="0" y="0"/>
                      <a:ext cx="2337944" cy="1295400"/>
                    </a:xfrm>
                    <a:prstGeom prst="rect">
                      <a:avLst/>
                    </a:prstGeom>
                  </pic:spPr>
                </pic:pic>
              </a:graphicData>
            </a:graphic>
          </wp:inline>
        </w:drawing>
      </w:r>
    </w:p>
    <w:p w:rsidR="38CEA881" w:rsidP="728F1189" w:rsidRDefault="38CEA881" w14:paraId="28280A5C" w14:textId="769EEC44">
      <w:pPr>
        <w:pStyle w:val="Normal"/>
        <w:rPr>
          <w:noProof w:val="0"/>
          <w:sz w:val="40"/>
          <w:szCs w:val="40"/>
          <w:lang w:val="en-US"/>
        </w:rPr>
      </w:pPr>
      <w:hyperlink r:id="Rd24bb6e00d2d4850">
        <w:r w:rsidRPr="33F310E3" w:rsidR="38CEA881">
          <w:rPr>
            <w:rStyle w:val="Hyperlink"/>
            <w:noProof w:val="0"/>
            <w:lang w:val="en-US"/>
          </w:rPr>
          <w:t>https://mktg.impack.ca/hubfs/2026%20Media%20Kits%20Press%20Releases/2026-IMPACK-smurfit-</w:t>
        </w:r>
        <w:r w:rsidRPr="33F310E3" w:rsidR="4E524F24">
          <w:rPr>
            <w:rStyle w:val="Hyperlink"/>
            <w:noProof w:val="0"/>
            <w:lang w:val="en-US"/>
          </w:rPr>
          <w:t>Westrock</w:t>
        </w:r>
        <w:r w:rsidRPr="33F310E3" w:rsidR="38CEA881">
          <w:rPr>
            <w:rStyle w:val="Hyperlink"/>
            <w:noProof w:val="0"/>
            <w:lang w:val="en-US"/>
          </w:rPr>
          <w:t>-partnership/2026-06_smurfit_and_IMPACK.webp</w:t>
        </w:r>
      </w:hyperlink>
    </w:p>
    <w:p w:rsidR="68D2EE09" w:rsidP="728F1189" w:rsidRDefault="68D2EE09" w14:paraId="7C8D63A6" w14:textId="7A05515E">
      <w:pPr>
        <w:pStyle w:val="Normal"/>
        <w:rPr>
          <w:noProof w:val="0"/>
          <w:lang w:val="en-US"/>
        </w:rPr>
      </w:pPr>
      <w:hyperlink r:id="R7710854b2aa54782">
        <w:r w:rsidRPr="33F310E3" w:rsidR="68D2EE09">
          <w:rPr>
            <w:rStyle w:val="Hyperlink"/>
            <w:noProof w:val="0"/>
            <w:lang w:val="en-US"/>
          </w:rPr>
          <w:t>https://mktg.impack.ca/hubfs/2026%20Media%20Kits%20Press%20Releases/2026-IMPACK-smurfit-</w:t>
        </w:r>
        <w:r w:rsidRPr="33F310E3" w:rsidR="4E524F24">
          <w:rPr>
            <w:rStyle w:val="Hyperlink"/>
            <w:noProof w:val="0"/>
            <w:lang w:val="en-US"/>
          </w:rPr>
          <w:t>Westrock</w:t>
        </w:r>
        <w:r w:rsidRPr="33F310E3" w:rsidR="68D2EE09">
          <w:rPr>
            <w:rStyle w:val="Hyperlink"/>
            <w:noProof w:val="0"/>
            <w:lang w:val="en-US"/>
          </w:rPr>
          <w:t>-partnership/2026-06_smurfit_and_IMPACK.png</w:t>
        </w:r>
      </w:hyperlink>
    </w:p>
    <w:p w:rsidR="728F1189" w:rsidP="728F1189" w:rsidRDefault="728F1189" w14:paraId="7006917F" w14:textId="5B787503">
      <w:pPr>
        <w:pStyle w:val="Normal"/>
        <w:rPr>
          <w:noProof w:val="0"/>
          <w:lang w:val="en-US"/>
        </w:rPr>
      </w:pPr>
    </w:p>
    <w:p w:rsidR="0311518C" w:rsidP="728F1189" w:rsidRDefault="0311518C" w14:paraId="6A5ED813" w14:textId="6E92AF6A">
      <w:pPr>
        <w:pStyle w:val="Normal"/>
      </w:pPr>
      <w:r w:rsidR="0311518C">
        <w:drawing>
          <wp:inline wp14:editId="4FB6919A" wp14:anchorId="48D2C937">
            <wp:extent cx="2724150" cy="1400603"/>
            <wp:effectExtent l="0" t="0" r="0" b="0"/>
            <wp:docPr id="9129597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2959756" name="Picture 912959756"/>
                    <pic:cNvPicPr/>
                  </pic:nvPicPr>
                  <pic:blipFill>
                    <a:blip xmlns:r="http://schemas.openxmlformats.org/officeDocument/2006/relationships" r:embed="rId552411124">
                      <a:extLst>
                        <a:ext uri="{28A0092B-C50C-407E-A947-70E740481C1C}">
                          <a14:useLocalDpi xmlns:a14="http://schemas.microsoft.com/office/drawing/2010/main"/>
                        </a:ext>
                      </a:extLst>
                    </a:blip>
                    <a:stretch>
                      <a:fillRect/>
                    </a:stretch>
                  </pic:blipFill>
                  <pic:spPr>
                    <a:xfrm rot="0">
                      <a:off x="0" y="0"/>
                      <a:ext cx="2724150" cy="1400603"/>
                    </a:xfrm>
                    <a:prstGeom prst="rect">
                      <a:avLst/>
                    </a:prstGeom>
                  </pic:spPr>
                </pic:pic>
              </a:graphicData>
            </a:graphic>
          </wp:inline>
        </w:drawing>
      </w:r>
    </w:p>
    <w:p w:rsidR="0311518C" w:rsidP="728F1189" w:rsidRDefault="0311518C" w14:paraId="4225B5A1" w14:textId="72E6C451">
      <w:pPr>
        <w:rPr>
          <w:rFonts w:ascii="Aptos" w:hAnsi="Aptos" w:eastAsia="Aptos" w:cs="Aptos"/>
          <w:b w:val="0"/>
          <w:bCs w:val="0"/>
          <w:i w:val="0"/>
          <w:iCs w:val="0"/>
          <w:caps w:val="0"/>
          <w:smallCaps w:val="0"/>
          <w:noProof w:val="0"/>
          <w:color w:val="000000" w:themeColor="text1" w:themeTint="FF" w:themeShade="FF"/>
          <w:sz w:val="24"/>
          <w:szCs w:val="24"/>
          <w:lang w:val="en-US"/>
        </w:rPr>
      </w:pPr>
      <w:hyperlink r:id="Ra61359b6f0134f12">
        <w:r w:rsidRPr="728F1189" w:rsidR="0311518C">
          <w:rPr>
            <w:rStyle w:val="Hyperlink"/>
            <w:b w:val="0"/>
            <w:bCs w:val="0"/>
            <w:i w:val="0"/>
            <w:iCs w:val="0"/>
            <w:caps w:val="0"/>
            <w:smallCaps w:val="0"/>
            <w:strike w:val="0"/>
            <w:dstrike w:val="0"/>
            <w:noProof w:val="0"/>
            <w:lang w:val="fr-FR"/>
          </w:rPr>
          <w:t>https://mktg.impack.ca/hubfs/Website%202026/Machine%203d/Ergosa/2025-04-ERGOSA-Horizontal-Row-Splitter-Case-Hero-3D-2.webp</w:t>
        </w:r>
      </w:hyperlink>
    </w:p>
    <w:p w:rsidR="2FE669E4" w:rsidP="33F310E3" w:rsidRDefault="2FE669E4" w14:paraId="1B1EAB14" w14:textId="35038712">
      <w:pPr>
        <w:rPr>
          <w:b w:val="0"/>
          <w:bCs w:val="0"/>
          <w:i w:val="0"/>
          <w:iCs w:val="0"/>
          <w:caps w:val="0"/>
          <w:smallCaps w:val="0"/>
          <w:strike w:val="0"/>
          <w:dstrike w:val="0"/>
          <w:noProof w:val="0"/>
          <w:lang w:val="fr-FR"/>
        </w:rPr>
      </w:pPr>
      <w:hyperlink r:id="R6f4bdf20a7ad44d2">
        <w:r w:rsidRPr="33F310E3" w:rsidR="2FE669E4">
          <w:rPr>
            <w:rStyle w:val="Hyperlink"/>
            <w:b w:val="0"/>
            <w:bCs w:val="0"/>
            <w:i w:val="0"/>
            <w:iCs w:val="0"/>
            <w:caps w:val="0"/>
            <w:smallCaps w:val="0"/>
            <w:strike w:val="0"/>
            <w:dstrike w:val="0"/>
            <w:noProof w:val="0"/>
            <w:lang w:val="fr-FR"/>
          </w:rPr>
          <w:t>https://mktg.impack.ca/hubfs/2026%20Media%20Kits%20Press%20Releases/2026-IMPACK-smurfit-</w:t>
        </w:r>
        <w:r w:rsidRPr="33F310E3" w:rsidR="4E524F24">
          <w:rPr>
            <w:rStyle w:val="Hyperlink"/>
            <w:b w:val="0"/>
            <w:bCs w:val="0"/>
            <w:i w:val="0"/>
            <w:iCs w:val="0"/>
            <w:caps w:val="0"/>
            <w:smallCaps w:val="0"/>
            <w:strike w:val="0"/>
            <w:dstrike w:val="0"/>
            <w:noProof w:val="0"/>
            <w:lang w:val="fr-FR"/>
          </w:rPr>
          <w:t>Westrock</w:t>
        </w:r>
        <w:r w:rsidRPr="33F310E3" w:rsidR="2FE669E4">
          <w:rPr>
            <w:rStyle w:val="Hyperlink"/>
            <w:b w:val="0"/>
            <w:bCs w:val="0"/>
            <w:i w:val="0"/>
            <w:iCs w:val="0"/>
            <w:caps w:val="0"/>
            <w:smallCaps w:val="0"/>
            <w:strike w:val="0"/>
            <w:dstrike w:val="0"/>
            <w:noProof w:val="0"/>
            <w:lang w:val="fr-FR"/>
          </w:rPr>
          <w:t>-partnership/2025-04-ERGOSA-Horizontal-Row-Splitter-Case-Hero-3D-2%20(1).png</w:t>
        </w:r>
      </w:hyperlink>
    </w:p>
    <w:p w:rsidR="728F1189" w:rsidP="728F1189" w:rsidRDefault="728F1189" w14:paraId="1D39084B" w14:textId="799D493A">
      <w:pPr>
        <w:rPr>
          <w:b w:val="0"/>
          <w:bCs w:val="0"/>
          <w:i w:val="0"/>
          <w:iCs w:val="0"/>
          <w:caps w:val="0"/>
          <w:smallCaps w:val="0"/>
          <w:strike w:val="0"/>
          <w:dstrike w:val="0"/>
          <w:noProof w:val="0"/>
          <w:lang w:val="fr-FR"/>
        </w:rPr>
      </w:pPr>
    </w:p>
    <w:p w:rsidR="0FCF3DE4" w:rsidP="2A18AC5B" w:rsidRDefault="0FCF3DE4" w14:paraId="25A915B5" w14:textId="7EF0EDB1">
      <w:pPr>
        <w:spacing w:before="0" w:beforeAutospacing="off" w:after="160" w:afterAutospacing="off" w:line="278" w:lineRule="auto"/>
      </w:pPr>
      <w:r w:rsidRPr="2A18AC5B" w:rsidR="0FCF3DE4">
        <w:rPr>
          <w:rFonts w:ascii="Aptos" w:hAnsi="Aptos" w:eastAsia="Aptos" w:cs="Aptos"/>
          <w:noProof w:val="0"/>
          <w:color w:val="000000" w:themeColor="text1" w:themeTint="FF" w:themeShade="FF"/>
          <w:sz w:val="24"/>
          <w:szCs w:val="24"/>
          <w:lang w:val="de"/>
        </w:rPr>
        <w:t>IMPACK ERGOSA – halbautomatischer Packer</w:t>
      </w:r>
    </w:p>
    <w:p w:rsidR="2A18AC5B" w:rsidP="2A18AC5B" w:rsidRDefault="2A18AC5B" w14:paraId="52430BFB" w14:textId="5199D183">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p w:rsidR="728F1189" w:rsidP="728F1189" w:rsidRDefault="728F1189" w14:paraId="0FD143CD" w14:textId="1783E1C5">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p w:rsidR="728F1189" w:rsidP="728F1189" w:rsidRDefault="728F1189" w14:paraId="13F3EEA3" w14:textId="2C790DF1">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p w:rsidR="2FB78903" w:rsidP="728F1189" w:rsidRDefault="2FB78903" w14:paraId="7A459F29" w14:textId="3A60C3EE">
      <w:pPr>
        <w:pStyle w:val="Normal"/>
      </w:pPr>
      <w:r w:rsidR="2FB78903">
        <w:drawing>
          <wp:inline wp14:editId="6EFCC34D" wp14:anchorId="5ED9F6FD">
            <wp:extent cx="2143125" cy="1897076"/>
            <wp:effectExtent l="0" t="0" r="0" b="0"/>
            <wp:docPr id="16063425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6342541" name="Picture 1606342541"/>
                    <pic:cNvPicPr/>
                  </pic:nvPicPr>
                  <pic:blipFill>
                    <a:blip xmlns:r="http://schemas.openxmlformats.org/officeDocument/2006/relationships" r:embed="rId316474167">
                      <a:extLst>
                        <a:ext uri="{28A0092B-C50C-407E-A947-70E740481C1C}">
                          <a14:useLocalDpi xmlns:a14="http://schemas.microsoft.com/office/drawing/2010/main"/>
                        </a:ext>
                      </a:extLst>
                    </a:blip>
                    <a:stretch>
                      <a:fillRect/>
                    </a:stretch>
                  </pic:blipFill>
                  <pic:spPr>
                    <a:xfrm rot="0">
                      <a:off x="0" y="0"/>
                      <a:ext cx="2143125" cy="1897076"/>
                    </a:xfrm>
                    <a:prstGeom prst="rect">
                      <a:avLst/>
                    </a:prstGeom>
                  </pic:spPr>
                </pic:pic>
              </a:graphicData>
            </a:graphic>
          </wp:inline>
        </w:drawing>
      </w:r>
    </w:p>
    <w:p w:rsidR="2FB78903" w:rsidP="728F1189" w:rsidRDefault="2FB78903" w14:paraId="0D6734E0" w14:textId="7A14E9C1">
      <w:pPr>
        <w:rPr>
          <w:rFonts w:ascii="Aptos" w:hAnsi="Aptos" w:eastAsia="Aptos" w:cs="Aptos"/>
          <w:b w:val="0"/>
          <w:bCs w:val="0"/>
          <w:i w:val="0"/>
          <w:iCs w:val="0"/>
          <w:caps w:val="0"/>
          <w:smallCaps w:val="0"/>
          <w:noProof w:val="0"/>
          <w:color w:val="000000" w:themeColor="text1" w:themeTint="FF" w:themeShade="FF"/>
          <w:sz w:val="24"/>
          <w:szCs w:val="24"/>
          <w:lang w:val="fr-FR"/>
        </w:rPr>
      </w:pPr>
      <w:hyperlink r:id="R6fb98f4ae38e4fb7">
        <w:r w:rsidRPr="728F1189" w:rsidR="2FB78903">
          <w:rPr>
            <w:rStyle w:val="Hyperlink"/>
            <w:b w:val="0"/>
            <w:bCs w:val="0"/>
            <w:i w:val="0"/>
            <w:iCs w:val="0"/>
            <w:caps w:val="0"/>
            <w:smallCaps w:val="0"/>
            <w:strike w:val="0"/>
            <w:dstrike w:val="0"/>
            <w:noProof w:val="0"/>
            <w:lang w:val="fr-FR"/>
          </w:rPr>
          <w:t>https://mktg.impack.ca/hubfs/2026-05-MFA-Hero-3D.webp</w:t>
        </w:r>
      </w:hyperlink>
    </w:p>
    <w:p w:rsidR="24E9B786" w:rsidP="33F310E3" w:rsidRDefault="24E9B786" w14:paraId="0605D683" w14:textId="7BC8BB11">
      <w:pPr>
        <w:rPr>
          <w:b w:val="0"/>
          <w:bCs w:val="0"/>
          <w:i w:val="0"/>
          <w:iCs w:val="0"/>
          <w:caps w:val="0"/>
          <w:smallCaps w:val="0"/>
          <w:strike w:val="0"/>
          <w:dstrike w:val="0"/>
          <w:noProof w:val="0"/>
          <w:lang w:val="fr-FR"/>
        </w:rPr>
      </w:pPr>
      <w:hyperlink r:id="R78007191b16143fe">
        <w:r w:rsidRPr="2A18AC5B" w:rsidR="09FE8C91">
          <w:rPr>
            <w:rStyle w:val="Hyperlink"/>
            <w:b w:val="0"/>
            <w:bCs w:val="0"/>
            <w:i w:val="0"/>
            <w:iCs w:val="0"/>
            <w:caps w:val="0"/>
            <w:smallCaps w:val="0"/>
            <w:strike w:val="0"/>
            <w:dstrike w:val="0"/>
            <w:noProof w:val="0"/>
            <w:lang w:val="fr-FR"/>
          </w:rPr>
          <w:t>https://mktg.impack.ca/hubfs/Imported_Blog_Media/MFA-Batch-Inverter.png</w:t>
        </w:r>
      </w:hyperlink>
      <w:hyperlink r:id="R545e308910cc4749">
        <w:r w:rsidR="09FE8C91">
          <w:rPr/>
          <w:t>https://mktg.impack.ca/hubfs/2026%20Media%20Kits%20Press%20Releases/2026-IMPACK-smurfit-</w:t>
        </w:r>
        <w:r w:rsidR="0BF8BFCA">
          <w:rPr/>
          <w:t>Westrock</w:t>
        </w:r>
        <w:r w:rsidR="09FE8C91">
          <w:rPr/>
          <w:t>-partnership/2026-05-MFA-Hero-3D.png</w:t>
        </w:r>
      </w:hyperlink>
    </w:p>
    <w:p w:rsidR="5D11EF4C" w:rsidP="2A18AC5B" w:rsidRDefault="5D11EF4C" w14:paraId="222B124C" w14:textId="7E69B07C">
      <w:pPr>
        <w:spacing w:before="0" w:beforeAutospacing="off" w:after="160" w:afterAutospacing="off" w:line="278" w:lineRule="auto"/>
      </w:pPr>
      <w:r w:rsidRPr="2A18AC5B" w:rsidR="5D11EF4C">
        <w:rPr>
          <w:rFonts w:ascii="Aptos" w:hAnsi="Aptos" w:eastAsia="Aptos" w:cs="Aptos"/>
          <w:noProof w:val="0"/>
          <w:color w:val="000000" w:themeColor="text1" w:themeTint="FF" w:themeShade="FF"/>
          <w:sz w:val="24"/>
          <w:szCs w:val="24"/>
          <w:lang w:val="de"/>
        </w:rPr>
        <w:t>IMPACK MFA – automatischer Chargenwender</w:t>
      </w:r>
    </w:p>
    <w:p w:rsidR="2A18AC5B" w:rsidP="2A18AC5B" w:rsidRDefault="2A18AC5B" w14:paraId="4AF5DE3E" w14:textId="370EB4BB">
      <w:pPr>
        <w:pStyle w:val="Normal"/>
        <w:rPr>
          <w:rFonts w:ascii="Aptos" w:hAnsi="Aptos" w:eastAsia="Aptos" w:cs="Aptos"/>
          <w:b w:val="0"/>
          <w:bCs w:val="0"/>
          <w:i w:val="0"/>
          <w:iCs w:val="0"/>
          <w:caps w:val="0"/>
          <w:smallCaps w:val="0"/>
          <w:noProof w:val="0"/>
          <w:color w:val="000000" w:themeColor="text1" w:themeTint="FF" w:themeShade="FF"/>
          <w:sz w:val="24"/>
          <w:szCs w:val="24"/>
          <w:lang w:val="fr-FR"/>
        </w:rPr>
      </w:pPr>
    </w:p>
    <w:p w:rsidR="728F1189" w:rsidP="728F1189" w:rsidRDefault="728F1189" w14:paraId="766D4D28" w14:textId="4138B138">
      <w:pPr>
        <w:pStyle w:val="Normal"/>
        <w:rPr>
          <w:noProof w:val="0"/>
          <w:lang w:val="en-US"/>
        </w:rPr>
      </w:pPr>
    </w:p>
    <w:p w:rsidR="4FB14778" w:rsidRDefault="4FB14778" w14:paraId="557FDE68" w14:textId="6D642161"/>
    <w:p w:rsidR="4FB14778" w:rsidP="4FB14778" w:rsidRDefault="4FB14778" w14:paraId="48168B55" w14:textId="126AF53A">
      <w:pPr>
        <w:pStyle w:val="Normal"/>
        <w:rPr>
          <w:rFonts w:ascii="Helvetica Neue" w:hAnsi="Helvetica Neue" w:eastAsia="Helvetica Neue" w:cs="Helvetica Neue"/>
          <w:b w:val="0"/>
          <w:bCs w:val="0"/>
          <w:i w:val="0"/>
          <w:iCs w:val="0"/>
          <w:caps w:val="0"/>
          <w:smallCaps w:val="0"/>
          <w:noProof w:val="0"/>
          <w:color w:val="333333"/>
          <w:sz w:val="24"/>
          <w:szCs w:val="24"/>
          <w:lang w:val="fr-FR"/>
        </w:rPr>
      </w:pPr>
    </w:p>
    <w:sectPr>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432FA4"/>
    <w:rsid w:val="0017CCB7"/>
    <w:rsid w:val="02C43EA8"/>
    <w:rsid w:val="0311518C"/>
    <w:rsid w:val="04571682"/>
    <w:rsid w:val="05364355"/>
    <w:rsid w:val="05597F76"/>
    <w:rsid w:val="092460FE"/>
    <w:rsid w:val="09FE8C91"/>
    <w:rsid w:val="0A6F4882"/>
    <w:rsid w:val="0BD96BF7"/>
    <w:rsid w:val="0BF8BFCA"/>
    <w:rsid w:val="0C8311B8"/>
    <w:rsid w:val="0EE8EC7C"/>
    <w:rsid w:val="0EFD5BD3"/>
    <w:rsid w:val="0F41E95C"/>
    <w:rsid w:val="0FCF3DE4"/>
    <w:rsid w:val="1096112B"/>
    <w:rsid w:val="10C1A7FE"/>
    <w:rsid w:val="1288E248"/>
    <w:rsid w:val="137FED73"/>
    <w:rsid w:val="14DDDC76"/>
    <w:rsid w:val="16E73B79"/>
    <w:rsid w:val="1BD21AD9"/>
    <w:rsid w:val="1E8663A2"/>
    <w:rsid w:val="214E43B5"/>
    <w:rsid w:val="23938A5D"/>
    <w:rsid w:val="24E9B786"/>
    <w:rsid w:val="25A2BF17"/>
    <w:rsid w:val="26D7ABC9"/>
    <w:rsid w:val="270D0687"/>
    <w:rsid w:val="2900287E"/>
    <w:rsid w:val="297C58A1"/>
    <w:rsid w:val="29BEBFE7"/>
    <w:rsid w:val="2A18AC5B"/>
    <w:rsid w:val="2C08D0B6"/>
    <w:rsid w:val="2E91E5BC"/>
    <w:rsid w:val="2F75C5AF"/>
    <w:rsid w:val="2FB78903"/>
    <w:rsid w:val="2FE669E4"/>
    <w:rsid w:val="3123ED3C"/>
    <w:rsid w:val="3211FB64"/>
    <w:rsid w:val="33F310E3"/>
    <w:rsid w:val="3413FA24"/>
    <w:rsid w:val="35088FF9"/>
    <w:rsid w:val="367DCA52"/>
    <w:rsid w:val="3780A0F1"/>
    <w:rsid w:val="382B615C"/>
    <w:rsid w:val="38B8DD6E"/>
    <w:rsid w:val="38CEA881"/>
    <w:rsid w:val="39BEE85F"/>
    <w:rsid w:val="3AB0C4EF"/>
    <w:rsid w:val="3B68901D"/>
    <w:rsid w:val="3B97208D"/>
    <w:rsid w:val="3BE36E0C"/>
    <w:rsid w:val="3BF68924"/>
    <w:rsid w:val="3C284350"/>
    <w:rsid w:val="3E1847DF"/>
    <w:rsid w:val="3F042DF4"/>
    <w:rsid w:val="3FE4F542"/>
    <w:rsid w:val="4080E423"/>
    <w:rsid w:val="45317FC3"/>
    <w:rsid w:val="46177B6D"/>
    <w:rsid w:val="46659FA1"/>
    <w:rsid w:val="48687AB0"/>
    <w:rsid w:val="4886DE02"/>
    <w:rsid w:val="4AEF7F04"/>
    <w:rsid w:val="4B547010"/>
    <w:rsid w:val="4DDE6388"/>
    <w:rsid w:val="4E524F24"/>
    <w:rsid w:val="4EDBCCA1"/>
    <w:rsid w:val="4FB14778"/>
    <w:rsid w:val="5036C28F"/>
    <w:rsid w:val="54A5A381"/>
    <w:rsid w:val="55D96ACD"/>
    <w:rsid w:val="5609C020"/>
    <w:rsid w:val="5650CC0D"/>
    <w:rsid w:val="59806C9D"/>
    <w:rsid w:val="5D11EF4C"/>
    <w:rsid w:val="5D25849F"/>
    <w:rsid w:val="5D68CC8A"/>
    <w:rsid w:val="5EA2A176"/>
    <w:rsid w:val="5EDCAD4F"/>
    <w:rsid w:val="5F0CB455"/>
    <w:rsid w:val="6018BF0D"/>
    <w:rsid w:val="610AC54E"/>
    <w:rsid w:val="61432FA4"/>
    <w:rsid w:val="623D9AE8"/>
    <w:rsid w:val="62453D5B"/>
    <w:rsid w:val="6365FFE3"/>
    <w:rsid w:val="63C5BD56"/>
    <w:rsid w:val="64296EC5"/>
    <w:rsid w:val="64C46D42"/>
    <w:rsid w:val="653B29BF"/>
    <w:rsid w:val="6811DC63"/>
    <w:rsid w:val="68559403"/>
    <w:rsid w:val="68D2EE09"/>
    <w:rsid w:val="69D81D06"/>
    <w:rsid w:val="6D58550C"/>
    <w:rsid w:val="6DDD41DE"/>
    <w:rsid w:val="6F69FE18"/>
    <w:rsid w:val="6F9F6E5C"/>
    <w:rsid w:val="7124DDF9"/>
    <w:rsid w:val="728F1189"/>
    <w:rsid w:val="740DB8B3"/>
    <w:rsid w:val="741B0133"/>
    <w:rsid w:val="75B5C5A7"/>
    <w:rsid w:val="7668DCF5"/>
    <w:rsid w:val="76D240E9"/>
    <w:rsid w:val="7909E2A0"/>
    <w:rsid w:val="79583786"/>
    <w:rsid w:val="79D5BF6F"/>
    <w:rsid w:val="79E756C9"/>
    <w:rsid w:val="7AF364C9"/>
    <w:rsid w:val="7B2EF82D"/>
    <w:rsid w:val="7C9F4B61"/>
    <w:rsid w:val="7CAEE09A"/>
    <w:rsid w:val="7E0A39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0920"/>
  <w15:chartTrackingRefBased/>
  <w15:docId w15:val="{4AB09333-B3C2-4C87-8C6A-0598B10178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w:type="character" w:styleId="Hyperlink">
    <w:uiPriority w:val="99"/>
    <w:name w:val="Hyperlink"/>
    <w:basedOn w:val="DefaultParagraphFont"/>
    <w:unhideWhenUsed/>
    <w:rsid w:val="4DDE638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6/09/relationships/commentsIds" Target="commentsIds.xml" Id="R3ddef714666148f3" /><Relationship Type="http://schemas.microsoft.com/office/2011/relationships/commentsExtended" Target="commentsExtended.xml" Id="R8f9c7ab2a19d46d5" /><Relationship Type="http://schemas.microsoft.com/office/2011/relationships/people" Target="people.xml" Id="R1cdaf36f7ef342ae" /><Relationship Type="http://schemas.openxmlformats.org/officeDocument/2006/relationships/image" Target="/media/image.png" Id="rId1779990878" /><Relationship Type="http://schemas.openxmlformats.org/officeDocument/2006/relationships/image" Target="/media/image2.png" Id="rId552411124" /><Relationship Type="http://schemas.openxmlformats.org/officeDocument/2006/relationships/hyperlink" Target="https://mktg.impack.ca/hubfs/Website%202026/Machine%203d/Ergosa/2025-04-ERGOSA-Horizontal-Row-Splitter-Case-Hero-3D-2.webp" TargetMode="External" Id="Ra61359b6f0134f12" /><Relationship Type="http://schemas.openxmlformats.org/officeDocument/2006/relationships/image" Target="/media/image3.png" Id="rId316474167" /><Relationship Type="http://schemas.openxmlformats.org/officeDocument/2006/relationships/hyperlink" Target="https://mktg.impack.ca/hubfs/2026-05-MFA-Hero-3D.webp" TargetMode="External" Id="R6fb98f4ae38e4fb7" /><Relationship Type="http://schemas.openxmlformats.org/officeDocument/2006/relationships/hyperlink" Target="https://mktg.impack.ca/hubfs/2026%20Media%20Kits%20Press%20Releases/2026-IMPACK-smurfit-westrock-partnership/2026-06_smurfit_and_IMPACK.webp" TargetMode="External" Id="Rd24bb6e00d2d4850" /><Relationship Type="http://schemas.openxmlformats.org/officeDocument/2006/relationships/hyperlink" Target="https://mktg.impack.ca/hubfs/2026%20Media%20Kits%20Press%20Releases/2026-IMPACK-smurfit-westrock-partnership/2026-06_smurfit_and_IMPACK.png" TargetMode="External" Id="R7710854b2aa54782" /><Relationship Type="http://schemas.openxmlformats.org/officeDocument/2006/relationships/hyperlink" Target="https://mktg.impack.ca/hubfs/2026%20Media%20Kits%20Press%20Releases/2026-IMPACK-smurfit-westrock-partnership/2025-04-ERGOSA-Horizontal-Row-Splitter-Case-Hero-3D-2%20(1).png" TargetMode="External" Id="R6f4bdf20a7ad44d2" /><Relationship Type="http://schemas.openxmlformats.org/officeDocument/2006/relationships/hyperlink" Target="mailto:marketing@impack.ca" TargetMode="External" Id="R93672895f56c451e" /><Relationship Type="http://schemas.openxmlformats.org/officeDocument/2006/relationships/hyperlink" Target="https://mktg.impack.ca/hubfs/Imported_Blog_Media/MFA-Batch-Inverter.png" TargetMode="External" Id="R78007191b16143fe" /><Relationship Type="http://schemas.openxmlformats.org/officeDocument/2006/relationships/hyperlink" Target="https://mktg.impack.ca/hubfs/2026%20Media%20Kits%20Press%20Releases/2026-IMPACK-smurfit-westrock-partnership/2026-05-MFA-Hero-3D.png" TargetMode="External" Id="R545e308910cc4749" /><Relationship Type="http://schemas.openxmlformats.org/officeDocument/2006/relationships/hyperlink" Target="http://www.smurfitwestrock.com/" TargetMode="External" Id="R1fc1a7cdac344e7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D565CF9AEAE4F9C3F134F7D0A58DB" ma:contentTypeVersion="16" ma:contentTypeDescription="Create a new document." ma:contentTypeScope="" ma:versionID="e0ab69377ac5d81c54f3cf110439c2cf">
  <xsd:schema xmlns:xsd="http://www.w3.org/2001/XMLSchema" xmlns:xs="http://www.w3.org/2001/XMLSchema" xmlns:p="http://schemas.microsoft.com/office/2006/metadata/properties" xmlns:ns2="34be2bd5-61b0-4750-8948-3eeafd7fc45d" xmlns:ns3="8c3330f8-7624-4426-9d7d-de568d3211e0" targetNamespace="http://schemas.microsoft.com/office/2006/metadata/properties" ma:root="true" ma:fieldsID="f4588262e26b153f0ef066b7ac109032" ns2:_="" ns3:_="">
    <xsd:import namespace="34be2bd5-61b0-4750-8948-3eeafd7fc45d"/>
    <xsd:import namespace="8c3330f8-7624-4426-9d7d-de568d3211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e2bd5-61b0-4750-8948-3eeafd7fc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254922-dc6d-42d2-9e08-9d678ba09c3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30f8-7624-4426-9d7d-de568d3211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a9f2af-acba-4dc2-a522-0e132f63fdda}" ma:internalName="TaxCatchAll" ma:showField="CatchAllData" ma:web="8c3330f8-7624-4426-9d7d-de568d3211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be2bd5-61b0-4750-8948-3eeafd7fc45d">
      <Terms xmlns="http://schemas.microsoft.com/office/infopath/2007/PartnerControls"/>
    </lcf76f155ced4ddcb4097134ff3c332f>
    <TaxCatchAll xmlns="8c3330f8-7624-4426-9d7d-de568d3211e0" xsi:nil="true"/>
  </documentManagement>
</p:properties>
</file>

<file path=customXml/itemProps1.xml><?xml version="1.0" encoding="utf-8"?>
<ds:datastoreItem xmlns:ds="http://schemas.openxmlformats.org/officeDocument/2006/customXml" ds:itemID="{B577E278-68B8-4039-9811-29548825E58C}"/>
</file>

<file path=customXml/itemProps2.xml><?xml version="1.0" encoding="utf-8"?>
<ds:datastoreItem xmlns:ds="http://schemas.openxmlformats.org/officeDocument/2006/customXml" ds:itemID="{AFA79FCA-AA25-4B90-892D-2D5E6DA305FB}"/>
</file>

<file path=customXml/itemProps3.xml><?xml version="1.0" encoding="utf-8"?>
<ds:datastoreItem xmlns:ds="http://schemas.openxmlformats.org/officeDocument/2006/customXml" ds:itemID="{87160DB9-1A5E-4F3F-A206-1ED5F19367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Marilyn Foley</dc:creator>
  <keywords/>
  <dc:description/>
  <lastModifiedBy>Jennyfer Monette</lastModifiedBy>
  <dcterms:created xsi:type="dcterms:W3CDTF">2026-06-15T17:51:41.0000000Z</dcterms:created>
  <dcterms:modified xsi:type="dcterms:W3CDTF">2026-07-31T20:38:44.8815873Z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0x010100CC0D565CF9AEAE4F9C3F134F7D0A58DB</vt:lpwstr>
  </property>
  <property fmtid="{D5CDD505-2E9C-101B-9397-08002B2CF9AE}" pid="3" name="MediaServiceImageTags">
    <vt:lpwstr/>
  </property>
</Properties>
</file>